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CF" w:rsidRDefault="00FC58CF" w:rsidP="00FC58C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FF0000"/>
        </w:rPr>
        <w:t>Документы необходимые для поступления в детский сад</w:t>
      </w:r>
      <w:r>
        <w:rPr>
          <w:rFonts w:ascii="Arial" w:hAnsi="Arial" w:cs="Arial"/>
          <w:color w:val="444444"/>
          <w:sz w:val="20"/>
          <w:szCs w:val="20"/>
        </w:rPr>
        <w:t> </w:t>
      </w:r>
    </w:p>
    <w:p w:rsidR="00FC58CF" w:rsidRDefault="00FC58CF" w:rsidP="00FC58C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• Свидетельство о рождении ребенка (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копия+оригинал</w:t>
      </w:r>
      <w:proofErr w:type="spellEnd"/>
      <w:r>
        <w:rPr>
          <w:rFonts w:ascii="Arial" w:hAnsi="Arial" w:cs="Arial"/>
          <w:color w:val="444444"/>
          <w:sz w:val="20"/>
          <w:szCs w:val="20"/>
        </w:rPr>
        <w:t>)</w:t>
      </w:r>
      <w:r>
        <w:rPr>
          <w:rFonts w:ascii="Arial" w:hAnsi="Arial" w:cs="Arial"/>
          <w:color w:val="444444"/>
          <w:sz w:val="20"/>
          <w:szCs w:val="20"/>
        </w:rPr>
        <w:br/>
        <w:t>• Паспорт родителя (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копия+оригинал</w:t>
      </w:r>
      <w:proofErr w:type="spellEnd"/>
      <w:r>
        <w:rPr>
          <w:rFonts w:ascii="Arial" w:hAnsi="Arial" w:cs="Arial"/>
          <w:color w:val="444444"/>
          <w:sz w:val="20"/>
          <w:szCs w:val="20"/>
        </w:rPr>
        <w:t>)</w:t>
      </w:r>
      <w:r>
        <w:rPr>
          <w:rFonts w:ascii="Arial" w:hAnsi="Arial" w:cs="Arial"/>
          <w:color w:val="444444"/>
          <w:sz w:val="20"/>
          <w:szCs w:val="20"/>
        </w:rPr>
        <w:br/>
        <w:t>• Медицинская карта ребенка № 026 \ у</w:t>
      </w:r>
    </w:p>
    <w:p w:rsidR="00FC58CF" w:rsidRDefault="00FC58CF" w:rsidP="00FC58CF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Медицинская карта ребенка по форме 026\у.</w:t>
      </w:r>
      <w:r>
        <w:rPr>
          <w:rFonts w:ascii="Arial" w:hAnsi="Arial" w:cs="Arial"/>
          <w:color w:val="444444"/>
          <w:sz w:val="20"/>
          <w:szCs w:val="20"/>
        </w:rPr>
        <w:br/>
        <w:t xml:space="preserve">• Карта оформляется в поликлинике по месту жительства.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В эту карту должны быть внесены все обязательные по возрасту прививки, указаны вес, рост, возраст, ФИО родителей, контактные телефоны, копия страхового полиса; данные осмотра специалистов (хирурга, ортопеда, окулиста,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ЛОРа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>, невропатолога, стоматолога, логопеда).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a4"/>
          <w:rFonts w:ascii="Arial" w:hAnsi="Arial" w:cs="Arial"/>
          <w:color w:val="444444"/>
          <w:sz w:val="20"/>
          <w:szCs w:val="20"/>
        </w:rPr>
        <w:t>• К карте прилагается форма 063/у (карта прививок).</w:t>
      </w:r>
      <w:r>
        <w:rPr>
          <w:rStyle w:val="apple-converted-space"/>
          <w:rFonts w:ascii="Arial" w:hAnsi="Arial" w:cs="Arial"/>
          <w:i/>
          <w:iCs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  <w:t>• На основании вышеперечисленных данных участковый врач педиатр дает заключение с оценкой здоровья ребенка, а именно: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Style w:val="a4"/>
          <w:rFonts w:ascii="Arial" w:hAnsi="Arial" w:cs="Arial"/>
          <w:color w:val="444444"/>
          <w:sz w:val="20"/>
          <w:szCs w:val="20"/>
        </w:rPr>
        <w:t>диагноз</w:t>
      </w:r>
      <w:r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>
        <w:rPr>
          <w:rFonts w:ascii="Arial" w:hAnsi="Arial" w:cs="Arial"/>
          <w:color w:val="444444"/>
          <w:sz w:val="20"/>
          <w:szCs w:val="20"/>
        </w:rPr>
        <w:t>(если имеется патология, оценка физического развития, оценка нервно-психического развития, группа здоровья, медицинская группа для занятия физкультурой). Должны быть даны рекомендации по оздоровлению, режиму питания, закаливания.</w:t>
      </w:r>
    </w:p>
    <w:p w:rsidR="009B039D" w:rsidRDefault="00FC58CF"/>
    <w:sectPr w:rsidR="009B039D" w:rsidSect="005E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8CF"/>
    <w:rsid w:val="005E0E23"/>
    <w:rsid w:val="00984553"/>
    <w:rsid w:val="00AA096A"/>
    <w:rsid w:val="00FC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58CF"/>
    <w:rPr>
      <w:i/>
      <w:iCs/>
    </w:rPr>
  </w:style>
  <w:style w:type="character" w:customStyle="1" w:styleId="apple-converted-space">
    <w:name w:val="apple-converted-space"/>
    <w:basedOn w:val="a0"/>
    <w:rsid w:val="00FC5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2013-11-16T21:11:00Z</dcterms:created>
  <dcterms:modified xsi:type="dcterms:W3CDTF">2013-11-16T21:12:00Z</dcterms:modified>
</cp:coreProperties>
</file>